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AEC" w:rsidRDefault="00AB0716" w:rsidP="00FA6F85">
      <w:pPr>
        <w:spacing w:before="80" w:after="80" w:line="240" w:lineRule="auto"/>
        <w:rPr>
          <w:b/>
          <w:sz w:val="28"/>
          <w:lang w:val="en-US"/>
        </w:rPr>
      </w:pPr>
      <w:r>
        <w:rPr>
          <w:b/>
          <w:sz w:val="28"/>
          <w:lang w:val="en-US"/>
        </w:rPr>
        <w:t xml:space="preserve">       </w:t>
      </w:r>
      <w:r w:rsidR="005E5AEC">
        <w:rPr>
          <w:b/>
          <w:sz w:val="28"/>
          <w:lang w:val="en-US"/>
        </w:rPr>
        <w:t xml:space="preserve"> Kg Thầy Trưởng khoa CNTT, </w:t>
      </w:r>
    </w:p>
    <w:p w:rsidR="00AB0716" w:rsidRPr="002B4696" w:rsidRDefault="00AB0716" w:rsidP="005E5AEC">
      <w:pPr>
        <w:spacing w:before="80" w:after="80" w:line="240" w:lineRule="auto"/>
        <w:ind w:firstLine="567"/>
        <w:rPr>
          <w:sz w:val="28"/>
          <w:lang w:val="en-US"/>
        </w:rPr>
      </w:pPr>
      <w:r w:rsidRPr="002B4696">
        <w:rPr>
          <w:sz w:val="28"/>
          <w:lang w:val="en-US"/>
        </w:rPr>
        <w:t xml:space="preserve">Đề nghị </w:t>
      </w:r>
      <w:r w:rsidR="002B4696">
        <w:rPr>
          <w:sz w:val="28"/>
          <w:lang w:val="en-US"/>
        </w:rPr>
        <w:t>Thầy</w:t>
      </w:r>
      <w:r w:rsidRPr="002B4696">
        <w:rPr>
          <w:sz w:val="28"/>
          <w:lang w:val="en-US"/>
        </w:rPr>
        <w:t xml:space="preserve"> xem lại khối lượng công tác của 1 số GV</w:t>
      </w:r>
      <w:r w:rsidR="002B4696">
        <w:rPr>
          <w:sz w:val="28"/>
          <w:lang w:val="en-US"/>
        </w:rPr>
        <w:t xml:space="preserve"> của khoa</w:t>
      </w:r>
      <w:r w:rsidRPr="002B4696">
        <w:rPr>
          <w:sz w:val="28"/>
          <w:lang w:val="en-US"/>
        </w:rPr>
        <w:t xml:space="preserve"> khi đi học, nghỉ </w:t>
      </w:r>
      <w:r w:rsidR="00F113CA" w:rsidRPr="002B4696">
        <w:rPr>
          <w:sz w:val="28"/>
          <w:lang w:val="en-US"/>
        </w:rPr>
        <w:t>chế độ</w:t>
      </w:r>
      <w:r w:rsidR="002B4696">
        <w:rPr>
          <w:sz w:val="28"/>
          <w:lang w:val="en-US"/>
        </w:rPr>
        <w:t xml:space="preserve"> trong năm học 2015 - 2016</w:t>
      </w:r>
      <w:bookmarkStart w:id="0" w:name="_GoBack"/>
      <w:bookmarkEnd w:id="0"/>
      <w:r w:rsidR="00F113CA" w:rsidRPr="002B4696">
        <w:rPr>
          <w:sz w:val="28"/>
          <w:lang w:val="en-US"/>
        </w:rPr>
        <w:t xml:space="preserve">, khoa chưa tính như các đơn vị khác trong nhà trường, cụ thể: </w:t>
      </w:r>
    </w:p>
    <w:p w:rsidR="00AC286C" w:rsidRDefault="00DA68D5" w:rsidP="00FA6F85">
      <w:pPr>
        <w:pStyle w:val="ListParagraph"/>
        <w:numPr>
          <w:ilvl w:val="0"/>
          <w:numId w:val="1"/>
        </w:numPr>
        <w:tabs>
          <w:tab w:val="left" w:pos="993"/>
        </w:tabs>
        <w:spacing w:before="80" w:after="80" w:line="240" w:lineRule="auto"/>
        <w:ind w:left="0" w:firstLine="567"/>
        <w:contextualSpacing w:val="0"/>
        <w:rPr>
          <w:b/>
          <w:sz w:val="28"/>
          <w:lang w:val="en-US"/>
        </w:rPr>
      </w:pPr>
      <w:r w:rsidRPr="00DA68D5">
        <w:rPr>
          <w:b/>
          <w:sz w:val="28"/>
          <w:lang w:val="en-US"/>
        </w:rPr>
        <w:t xml:space="preserve">Thầy Nguyễn Văn Minh: </w:t>
      </w:r>
    </w:p>
    <w:p w:rsidR="00DA68D5" w:rsidRDefault="00DA68D5" w:rsidP="00FA6F85">
      <w:pPr>
        <w:pStyle w:val="ListParagraph"/>
        <w:tabs>
          <w:tab w:val="left" w:pos="993"/>
        </w:tabs>
        <w:spacing w:before="80" w:after="80" w:line="240" w:lineRule="auto"/>
        <w:ind w:left="0" w:firstLine="567"/>
        <w:contextualSpacing w:val="0"/>
        <w:rPr>
          <w:sz w:val="28"/>
          <w:lang w:val="en-US"/>
        </w:rPr>
      </w:pPr>
      <w:r w:rsidRPr="00DA68D5">
        <w:rPr>
          <w:sz w:val="28"/>
          <w:lang w:val="en-US"/>
        </w:rPr>
        <w:t>Đi học lớp Chương trình nhân rộ</w:t>
      </w:r>
      <w:r>
        <w:rPr>
          <w:sz w:val="28"/>
          <w:lang w:val="en-US"/>
        </w:rPr>
        <w:t>ng toàn ngành GDCN về</w:t>
      </w:r>
      <w:r w:rsidRPr="00DA68D5">
        <w:rPr>
          <w:sz w:val="28"/>
          <w:lang w:val="en-US"/>
        </w:rPr>
        <w:t xml:space="preserve"> Phương pháp giảng dạy và đánh giá theo hướng tiếp cận năng lực (từ 22/2 đến 26/2)</w:t>
      </w:r>
      <w:r>
        <w:rPr>
          <w:sz w:val="28"/>
          <w:lang w:val="en-US"/>
        </w:rPr>
        <w:t xml:space="preserve">, khoa tính trùng </w:t>
      </w:r>
      <w:r w:rsidR="00FC507B">
        <w:rPr>
          <w:sz w:val="28"/>
          <w:lang w:val="en-US"/>
        </w:rPr>
        <w:t>TKB</w:t>
      </w:r>
      <w:r>
        <w:rPr>
          <w:sz w:val="28"/>
          <w:lang w:val="en-US"/>
        </w:rPr>
        <w:t xml:space="preserve"> </w:t>
      </w:r>
      <w:r w:rsidRPr="00DA68D5">
        <w:rPr>
          <w:b/>
          <w:sz w:val="28"/>
          <w:lang w:val="en-US"/>
        </w:rPr>
        <w:t>20 tiết</w:t>
      </w:r>
      <w:r>
        <w:rPr>
          <w:sz w:val="28"/>
          <w:lang w:val="en-US"/>
        </w:rPr>
        <w:t xml:space="preserve"> (trong đó có tiết thực hành và tiết lý thuyết nhưng</w:t>
      </w:r>
      <w:r w:rsidR="00FC7917">
        <w:rPr>
          <w:sz w:val="28"/>
          <w:lang w:val="en-US"/>
        </w:rPr>
        <w:t xml:space="preserve"> khi</w:t>
      </w:r>
      <w:r>
        <w:rPr>
          <w:sz w:val="28"/>
          <w:lang w:val="en-US"/>
        </w:rPr>
        <w:t xml:space="preserve"> khoa</w:t>
      </w:r>
      <w:r w:rsidR="00FC7917">
        <w:rPr>
          <w:sz w:val="28"/>
          <w:lang w:val="en-US"/>
        </w:rPr>
        <w:t xml:space="preserve"> tính KL công tác cộng thêm thì </w:t>
      </w:r>
      <w:r>
        <w:rPr>
          <w:sz w:val="28"/>
          <w:lang w:val="en-US"/>
        </w:rPr>
        <w:t>chưa</w:t>
      </w:r>
      <w:r w:rsidR="00FC7917">
        <w:rPr>
          <w:sz w:val="28"/>
          <w:lang w:val="en-US"/>
        </w:rPr>
        <w:t xml:space="preserve"> phân biệt tiết thực hành và tiết lý thuyết để</w:t>
      </w:r>
      <w:r>
        <w:rPr>
          <w:sz w:val="28"/>
          <w:lang w:val="en-US"/>
        </w:rPr>
        <w:t xml:space="preserve"> nhân hệ số quy đổi sang giờ chuẩn)</w:t>
      </w:r>
    </w:p>
    <w:p w:rsidR="00AB0716" w:rsidRPr="00DA68D5" w:rsidRDefault="00AB0716" w:rsidP="00FA6F85">
      <w:pPr>
        <w:pStyle w:val="ListParagraph"/>
        <w:tabs>
          <w:tab w:val="left" w:pos="993"/>
        </w:tabs>
        <w:spacing w:before="80" w:after="80" w:line="240" w:lineRule="auto"/>
        <w:ind w:left="0" w:firstLine="567"/>
        <w:contextualSpacing w:val="0"/>
        <w:rPr>
          <w:sz w:val="28"/>
          <w:lang w:val="en-US"/>
        </w:rPr>
      </w:pPr>
    </w:p>
    <w:p w:rsidR="00DA68D5" w:rsidRDefault="00DA68D5" w:rsidP="00FA6F85">
      <w:pPr>
        <w:pStyle w:val="ListParagraph"/>
        <w:numPr>
          <w:ilvl w:val="0"/>
          <w:numId w:val="1"/>
        </w:numPr>
        <w:tabs>
          <w:tab w:val="left" w:pos="993"/>
        </w:tabs>
        <w:spacing w:before="80" w:after="80" w:line="240" w:lineRule="auto"/>
        <w:ind w:left="0" w:firstLine="567"/>
        <w:contextualSpacing w:val="0"/>
        <w:rPr>
          <w:b/>
          <w:sz w:val="28"/>
          <w:lang w:val="en-US"/>
        </w:rPr>
      </w:pPr>
      <w:r w:rsidRPr="00DA68D5">
        <w:rPr>
          <w:b/>
          <w:sz w:val="28"/>
          <w:lang w:val="en-US"/>
        </w:rPr>
        <w:t>Cô Nguyễn Vân Giang:</w:t>
      </w:r>
    </w:p>
    <w:p w:rsidR="00DA68D5" w:rsidRDefault="00DA68D5" w:rsidP="00FA6F85">
      <w:pPr>
        <w:pStyle w:val="ListParagraph"/>
        <w:tabs>
          <w:tab w:val="left" w:pos="993"/>
        </w:tabs>
        <w:spacing w:before="80" w:after="80" w:line="240" w:lineRule="auto"/>
        <w:ind w:left="0" w:firstLine="567"/>
        <w:contextualSpacing w:val="0"/>
        <w:rPr>
          <w:sz w:val="28"/>
          <w:lang w:val="en-US"/>
        </w:rPr>
      </w:pPr>
      <w:r w:rsidRPr="00FC507B">
        <w:rPr>
          <w:sz w:val="28"/>
          <w:lang w:val="en-US"/>
        </w:rPr>
        <w:t>Nghỉ mẹ ruột mấ</w:t>
      </w:r>
      <w:r w:rsidR="00FC507B">
        <w:rPr>
          <w:sz w:val="28"/>
          <w:lang w:val="en-US"/>
        </w:rPr>
        <w:t xml:space="preserve">t (3 ngày 17,18,19/9), khoa tính trùng TKB </w:t>
      </w:r>
      <w:r w:rsidR="00FC507B" w:rsidRPr="00FC507B">
        <w:rPr>
          <w:b/>
          <w:sz w:val="28"/>
          <w:lang w:val="en-US"/>
        </w:rPr>
        <w:t>10 tiết</w:t>
      </w:r>
      <w:r w:rsidR="00FC507B">
        <w:rPr>
          <w:sz w:val="28"/>
          <w:lang w:val="en-US"/>
        </w:rPr>
        <w:t xml:space="preserve"> </w:t>
      </w:r>
      <w:r w:rsidR="00FC507B" w:rsidRPr="00FC507B">
        <w:rPr>
          <w:sz w:val="28"/>
          <w:lang w:val="en-US"/>
        </w:rPr>
        <w:t>(</w:t>
      </w:r>
      <w:r w:rsidR="00FC7917" w:rsidRPr="00FC7917">
        <w:rPr>
          <w:sz w:val="28"/>
          <w:lang w:val="en-US"/>
        </w:rPr>
        <w:t>trong đó có tiết thực hành và tiết lý thuyết nhưng khi khoa tính KL công tác cộng thêm thì chưa phân biệt tiết thực hành và tiết lý thuyết để nhân hệ số quy đổi sang giờ chuẩn</w:t>
      </w:r>
      <w:r w:rsidR="00FC507B" w:rsidRPr="00FC507B">
        <w:rPr>
          <w:sz w:val="28"/>
          <w:lang w:val="en-US"/>
        </w:rPr>
        <w:t>)</w:t>
      </w:r>
    </w:p>
    <w:p w:rsidR="00AB0716" w:rsidRDefault="00AB0716" w:rsidP="00AB0716">
      <w:pPr>
        <w:pStyle w:val="ListParagraph"/>
        <w:numPr>
          <w:ilvl w:val="0"/>
          <w:numId w:val="1"/>
        </w:numPr>
        <w:tabs>
          <w:tab w:val="left" w:pos="993"/>
        </w:tabs>
        <w:spacing w:before="360" w:after="80" w:line="240" w:lineRule="auto"/>
        <w:ind w:left="0" w:firstLine="567"/>
        <w:contextualSpacing w:val="0"/>
        <w:rPr>
          <w:b/>
          <w:sz w:val="28"/>
          <w:lang w:val="en-US"/>
        </w:rPr>
      </w:pPr>
      <w:r>
        <w:rPr>
          <w:b/>
          <w:sz w:val="28"/>
          <w:lang w:val="en-US"/>
        </w:rPr>
        <w:t>Cô Đỗ Thị Hải Yến</w:t>
      </w:r>
    </w:p>
    <w:p w:rsidR="00AB0716" w:rsidRPr="003D1F01" w:rsidRDefault="00AB0716" w:rsidP="00AB0716">
      <w:pPr>
        <w:pStyle w:val="ListParagraph"/>
        <w:tabs>
          <w:tab w:val="left" w:pos="993"/>
        </w:tabs>
        <w:spacing w:before="80" w:after="80" w:line="240" w:lineRule="auto"/>
        <w:ind w:left="0" w:firstLine="567"/>
        <w:contextualSpacing w:val="0"/>
        <w:rPr>
          <w:sz w:val="28"/>
          <w:lang w:val="en-US"/>
        </w:rPr>
      </w:pPr>
      <w:r w:rsidRPr="0005275A">
        <w:rPr>
          <w:sz w:val="28"/>
          <w:lang w:val="en-US"/>
        </w:rPr>
        <w:t xml:space="preserve">Nghỉ ốm </w:t>
      </w:r>
      <w:r>
        <w:rPr>
          <w:sz w:val="28"/>
          <w:lang w:val="en-US"/>
        </w:rPr>
        <w:t xml:space="preserve">từ ngày 13/10 – 26/10/2015 (2 tuần) khoa tính trùng TKB </w:t>
      </w:r>
      <w:r w:rsidRPr="003D1F01">
        <w:rPr>
          <w:b/>
          <w:sz w:val="28"/>
          <w:lang w:val="en-US"/>
        </w:rPr>
        <w:t>42 tiết</w:t>
      </w:r>
      <w:r w:rsidRPr="003D1F01">
        <w:rPr>
          <w:sz w:val="28"/>
          <w:lang w:val="en-US"/>
        </w:rPr>
        <w:t xml:space="preserve"> (</w:t>
      </w:r>
      <w:r w:rsidRPr="00FC7917">
        <w:rPr>
          <w:sz w:val="28"/>
          <w:lang w:val="en-US"/>
        </w:rPr>
        <w:t>trong đó có tiết thực hành và tiết lý thuyết nhưng khi khoa tính KL công tác cộng thêm thì chưa phân biệt tiết thực hành và tiết lý thuyết để nhân hệ số quy đổi sang giờ chuẩn</w:t>
      </w:r>
      <w:r w:rsidRPr="003D1F01">
        <w:rPr>
          <w:sz w:val="28"/>
          <w:lang w:val="en-US"/>
        </w:rPr>
        <w:t>)</w:t>
      </w:r>
      <w:r>
        <w:rPr>
          <w:sz w:val="28"/>
          <w:lang w:val="en-US"/>
        </w:rPr>
        <w:t>.</w:t>
      </w:r>
    </w:p>
    <w:p w:rsidR="00AB0716" w:rsidRPr="00FC507B" w:rsidRDefault="00AB0716" w:rsidP="00FA6F85">
      <w:pPr>
        <w:pStyle w:val="ListParagraph"/>
        <w:tabs>
          <w:tab w:val="left" w:pos="993"/>
        </w:tabs>
        <w:spacing w:before="80" w:after="80" w:line="240" w:lineRule="auto"/>
        <w:ind w:left="0" w:firstLine="567"/>
        <w:contextualSpacing w:val="0"/>
        <w:rPr>
          <w:sz w:val="28"/>
          <w:lang w:val="en-US"/>
        </w:rPr>
      </w:pPr>
    </w:p>
    <w:p w:rsidR="00DA68D5" w:rsidRDefault="008C466F" w:rsidP="00FA6F85">
      <w:pPr>
        <w:pStyle w:val="ListParagraph"/>
        <w:numPr>
          <w:ilvl w:val="0"/>
          <w:numId w:val="1"/>
        </w:numPr>
        <w:tabs>
          <w:tab w:val="left" w:pos="993"/>
        </w:tabs>
        <w:spacing w:before="80" w:after="80" w:line="240" w:lineRule="auto"/>
        <w:ind w:left="0" w:firstLine="567"/>
        <w:contextualSpacing w:val="0"/>
        <w:rPr>
          <w:b/>
          <w:sz w:val="28"/>
          <w:lang w:val="en-US"/>
        </w:rPr>
      </w:pPr>
      <w:r>
        <w:rPr>
          <w:b/>
          <w:sz w:val="28"/>
          <w:lang w:val="en-US"/>
        </w:rPr>
        <w:t>Cô Vũ Thị Thái Linh</w:t>
      </w:r>
    </w:p>
    <w:p w:rsidR="008C466F" w:rsidRDefault="008C466F" w:rsidP="00FA6F85">
      <w:pPr>
        <w:pStyle w:val="ListParagraph"/>
        <w:tabs>
          <w:tab w:val="left" w:pos="993"/>
        </w:tabs>
        <w:spacing w:before="80" w:after="80" w:line="240" w:lineRule="auto"/>
        <w:ind w:left="0" w:firstLine="567"/>
        <w:contextualSpacing w:val="0"/>
        <w:rPr>
          <w:sz w:val="28"/>
          <w:lang w:val="en-US"/>
        </w:rPr>
      </w:pPr>
      <w:r w:rsidRPr="008C466F">
        <w:rPr>
          <w:sz w:val="28"/>
          <w:lang w:val="en-US"/>
        </w:rPr>
        <w:t>Học tăng cường tiếng Anh và đi nghiên cứu, thực tập</w:t>
      </w:r>
      <w:r w:rsidR="00B25EDB">
        <w:rPr>
          <w:sz w:val="28"/>
          <w:lang w:val="en-US"/>
        </w:rPr>
        <w:t xml:space="preserve"> tại</w:t>
      </w:r>
      <w:r w:rsidRPr="008C466F">
        <w:rPr>
          <w:sz w:val="28"/>
          <w:lang w:val="en-US"/>
        </w:rPr>
        <w:t xml:space="preserve"> nước ngoài</w:t>
      </w:r>
      <w:r w:rsidR="00B25EDB">
        <w:rPr>
          <w:sz w:val="28"/>
          <w:lang w:val="en-US"/>
        </w:rPr>
        <w:t xml:space="preserve"> </w:t>
      </w:r>
      <w:r>
        <w:rPr>
          <w:sz w:val="28"/>
          <w:lang w:val="en-US"/>
        </w:rPr>
        <w:t xml:space="preserve">từ ngày </w:t>
      </w:r>
      <w:r w:rsidRPr="008C466F">
        <w:rPr>
          <w:sz w:val="28"/>
          <w:lang w:val="en-US"/>
        </w:rPr>
        <w:t>11/10-04/12</w:t>
      </w:r>
      <w:r>
        <w:rPr>
          <w:sz w:val="28"/>
          <w:lang w:val="en-US"/>
        </w:rPr>
        <w:t>/2015</w:t>
      </w:r>
      <w:r w:rsidR="00B25EDB">
        <w:rPr>
          <w:sz w:val="28"/>
          <w:lang w:val="en-US"/>
        </w:rPr>
        <w:t xml:space="preserve"> (8 tuần)</w:t>
      </w:r>
      <w:r w:rsidR="004A1928">
        <w:rPr>
          <w:sz w:val="28"/>
          <w:lang w:val="en-US"/>
        </w:rPr>
        <w:t xml:space="preserve">, </w:t>
      </w:r>
    </w:p>
    <w:tbl>
      <w:tblPr>
        <w:tblStyle w:val="TableGrid"/>
        <w:tblW w:w="9747" w:type="dxa"/>
        <w:jc w:val="center"/>
        <w:tblLook w:val="04A0" w:firstRow="1" w:lastRow="0" w:firstColumn="1" w:lastColumn="0" w:noHBand="0" w:noVBand="1"/>
      </w:tblPr>
      <w:tblGrid>
        <w:gridCol w:w="1099"/>
        <w:gridCol w:w="2279"/>
        <w:gridCol w:w="1735"/>
        <w:gridCol w:w="1571"/>
        <w:gridCol w:w="1412"/>
        <w:gridCol w:w="1651"/>
      </w:tblGrid>
      <w:tr w:rsidR="00B25EDB" w:rsidTr="00B25EDB">
        <w:trPr>
          <w:jc w:val="center"/>
        </w:trPr>
        <w:tc>
          <w:tcPr>
            <w:tcW w:w="1099"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sidRPr="004A1928">
              <w:rPr>
                <w:b/>
                <w:sz w:val="28"/>
                <w:lang w:val="en-US"/>
              </w:rPr>
              <w:t>KL chuẩn</w:t>
            </w:r>
          </w:p>
        </w:tc>
        <w:tc>
          <w:tcPr>
            <w:tcW w:w="2279"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sidRPr="004A1928">
              <w:rPr>
                <w:b/>
                <w:sz w:val="28"/>
                <w:lang w:val="en-US"/>
              </w:rPr>
              <w:t>KL kiêm nhiệm</w:t>
            </w:r>
            <w:r>
              <w:rPr>
                <w:b/>
                <w:sz w:val="28"/>
                <w:lang w:val="en-US"/>
              </w:rPr>
              <w:t xml:space="preserve"> Trưởng bộ môn (31 tuần)</w:t>
            </w:r>
          </w:p>
        </w:tc>
        <w:tc>
          <w:tcPr>
            <w:tcW w:w="1735"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Pr>
                <w:b/>
                <w:sz w:val="28"/>
                <w:lang w:val="en-US"/>
              </w:rPr>
              <w:t>KL miễn giảm (đi học 8 tuần)</w:t>
            </w:r>
          </w:p>
        </w:tc>
        <w:tc>
          <w:tcPr>
            <w:tcW w:w="1571" w:type="dxa"/>
            <w:vAlign w:val="center"/>
          </w:tcPr>
          <w:p w:rsidR="00B25EDB" w:rsidRPr="004A1928" w:rsidRDefault="00B25EDB" w:rsidP="00FA6F85">
            <w:pPr>
              <w:pStyle w:val="ListParagraph"/>
              <w:tabs>
                <w:tab w:val="left" w:pos="993"/>
              </w:tabs>
              <w:spacing w:before="80" w:after="80"/>
              <w:ind w:left="0"/>
              <w:contextualSpacing w:val="0"/>
              <w:jc w:val="center"/>
              <w:rPr>
                <w:b/>
                <w:sz w:val="28"/>
                <w:lang w:val="en-US"/>
              </w:rPr>
            </w:pPr>
            <w:r>
              <w:rPr>
                <w:b/>
                <w:sz w:val="28"/>
                <w:lang w:val="en-US"/>
              </w:rPr>
              <w:t>KL chuẩn còn lại</w:t>
            </w:r>
          </w:p>
        </w:tc>
        <w:tc>
          <w:tcPr>
            <w:tcW w:w="1412" w:type="dxa"/>
          </w:tcPr>
          <w:p w:rsidR="00B25EDB" w:rsidRDefault="00B25EDB" w:rsidP="00FA6F85">
            <w:pPr>
              <w:pStyle w:val="ListParagraph"/>
              <w:tabs>
                <w:tab w:val="left" w:pos="993"/>
              </w:tabs>
              <w:spacing w:before="80" w:after="80"/>
              <w:ind w:left="0"/>
              <w:contextualSpacing w:val="0"/>
              <w:jc w:val="center"/>
              <w:rPr>
                <w:b/>
                <w:sz w:val="28"/>
                <w:lang w:val="en-US"/>
              </w:rPr>
            </w:pPr>
            <w:r>
              <w:rPr>
                <w:b/>
                <w:sz w:val="28"/>
                <w:lang w:val="en-US"/>
              </w:rPr>
              <w:t>KL công tác cộng thêm</w:t>
            </w:r>
          </w:p>
        </w:tc>
        <w:tc>
          <w:tcPr>
            <w:tcW w:w="1651" w:type="dxa"/>
            <w:vAlign w:val="center"/>
          </w:tcPr>
          <w:p w:rsidR="00B25EDB" w:rsidRDefault="00B25EDB" w:rsidP="00FA6F85">
            <w:pPr>
              <w:pStyle w:val="ListParagraph"/>
              <w:tabs>
                <w:tab w:val="left" w:pos="993"/>
              </w:tabs>
              <w:spacing w:before="80" w:after="80"/>
              <w:ind w:left="0"/>
              <w:contextualSpacing w:val="0"/>
              <w:jc w:val="center"/>
              <w:rPr>
                <w:b/>
                <w:sz w:val="28"/>
                <w:lang w:val="en-US"/>
              </w:rPr>
            </w:pPr>
            <w:r>
              <w:rPr>
                <w:b/>
                <w:sz w:val="28"/>
                <w:lang w:val="en-US"/>
              </w:rPr>
              <w:t>Ghi chú</w:t>
            </w:r>
          </w:p>
        </w:tc>
      </w:tr>
      <w:tr w:rsidR="00B25EDB" w:rsidRPr="00B25EDB" w:rsidTr="00B25EDB">
        <w:trPr>
          <w:jc w:val="center"/>
        </w:trPr>
        <w:tc>
          <w:tcPr>
            <w:tcW w:w="1099"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sidRPr="00B25EDB">
              <w:rPr>
                <w:sz w:val="28"/>
                <w:lang w:val="en-US"/>
              </w:rPr>
              <w:t>270</w:t>
            </w:r>
          </w:p>
        </w:tc>
        <w:tc>
          <w:tcPr>
            <w:tcW w:w="2279"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sidRPr="00B25EDB">
              <w:rPr>
                <w:sz w:val="28"/>
                <w:lang w:val="en-US"/>
              </w:rPr>
              <w:t xml:space="preserve">270/44*31*20% = </w:t>
            </w:r>
            <w:r w:rsidRPr="00B25EDB">
              <w:rPr>
                <w:b/>
                <w:sz w:val="28"/>
                <w:lang w:val="en-US"/>
              </w:rPr>
              <w:t>38</w:t>
            </w:r>
          </w:p>
        </w:tc>
        <w:tc>
          <w:tcPr>
            <w:tcW w:w="1735"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Pr>
                <w:sz w:val="28"/>
                <w:lang w:val="en-US"/>
              </w:rPr>
              <w:t xml:space="preserve">270/44*8 = </w:t>
            </w:r>
            <w:r w:rsidRPr="00B25EDB">
              <w:rPr>
                <w:b/>
                <w:sz w:val="28"/>
                <w:lang w:val="en-US"/>
              </w:rPr>
              <w:t>49,1</w:t>
            </w:r>
          </w:p>
        </w:tc>
        <w:tc>
          <w:tcPr>
            <w:tcW w:w="1571"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Pr>
                <w:sz w:val="28"/>
                <w:lang w:val="en-US"/>
              </w:rPr>
              <w:t xml:space="preserve">270 – 49,1 = </w:t>
            </w:r>
            <w:r w:rsidRPr="00B25EDB">
              <w:rPr>
                <w:b/>
                <w:sz w:val="28"/>
                <w:lang w:val="en-US"/>
              </w:rPr>
              <w:t>220,9</w:t>
            </w:r>
          </w:p>
        </w:tc>
        <w:tc>
          <w:tcPr>
            <w:tcW w:w="1412" w:type="dxa"/>
            <w:vAlign w:val="center"/>
          </w:tcPr>
          <w:p w:rsidR="00B25EDB" w:rsidRPr="00B25EDB" w:rsidRDefault="00B25EDB" w:rsidP="00FA6F85">
            <w:pPr>
              <w:pStyle w:val="ListParagraph"/>
              <w:tabs>
                <w:tab w:val="left" w:pos="993"/>
              </w:tabs>
              <w:spacing w:before="80" w:after="80"/>
              <w:ind w:left="0"/>
              <w:contextualSpacing w:val="0"/>
              <w:jc w:val="center"/>
              <w:rPr>
                <w:b/>
                <w:sz w:val="28"/>
                <w:lang w:val="en-US"/>
              </w:rPr>
            </w:pPr>
            <w:r w:rsidRPr="00B25EDB">
              <w:rPr>
                <w:b/>
                <w:sz w:val="28"/>
                <w:lang w:val="en-US"/>
              </w:rPr>
              <w:t>49,1</w:t>
            </w:r>
          </w:p>
        </w:tc>
        <w:tc>
          <w:tcPr>
            <w:tcW w:w="1651" w:type="dxa"/>
            <w:vAlign w:val="center"/>
          </w:tcPr>
          <w:p w:rsidR="00B25EDB" w:rsidRPr="00B25EDB" w:rsidRDefault="00B25EDB" w:rsidP="00FA6F85">
            <w:pPr>
              <w:pStyle w:val="ListParagraph"/>
              <w:tabs>
                <w:tab w:val="left" w:pos="993"/>
              </w:tabs>
              <w:spacing w:before="80" w:after="80"/>
              <w:ind w:left="0"/>
              <w:contextualSpacing w:val="0"/>
              <w:jc w:val="center"/>
              <w:rPr>
                <w:sz w:val="28"/>
                <w:lang w:val="en-US"/>
              </w:rPr>
            </w:pPr>
            <w:r w:rsidRPr="00B25EDB">
              <w:rPr>
                <w:sz w:val="28"/>
                <w:lang w:val="en-US"/>
              </w:rPr>
              <w:t>Khoa tính</w:t>
            </w:r>
          </w:p>
        </w:tc>
      </w:tr>
      <w:tr w:rsidR="00AB0716" w:rsidRPr="00AB0716" w:rsidTr="00B25EDB">
        <w:trPr>
          <w:jc w:val="center"/>
        </w:trPr>
        <w:tc>
          <w:tcPr>
            <w:tcW w:w="1099" w:type="dxa"/>
            <w:vAlign w:val="center"/>
          </w:tcPr>
          <w:p w:rsidR="00B25EDB" w:rsidRPr="00AB0716" w:rsidRDefault="00B25EDB" w:rsidP="00FA6F85">
            <w:pPr>
              <w:pStyle w:val="ListParagraph"/>
              <w:tabs>
                <w:tab w:val="left" w:pos="993"/>
              </w:tabs>
              <w:spacing w:before="80" w:after="80"/>
              <w:ind w:left="0"/>
              <w:contextualSpacing w:val="0"/>
              <w:jc w:val="center"/>
              <w:rPr>
                <w:color w:val="FF0000"/>
                <w:sz w:val="28"/>
                <w:highlight w:val="yellow"/>
                <w:lang w:val="en-US"/>
              </w:rPr>
            </w:pPr>
            <w:r w:rsidRPr="00AB0716">
              <w:rPr>
                <w:color w:val="FF0000"/>
                <w:sz w:val="28"/>
                <w:highlight w:val="yellow"/>
                <w:lang w:val="en-US"/>
              </w:rPr>
              <w:t>270</w:t>
            </w:r>
          </w:p>
        </w:tc>
        <w:tc>
          <w:tcPr>
            <w:tcW w:w="2279" w:type="dxa"/>
            <w:vAlign w:val="center"/>
          </w:tcPr>
          <w:p w:rsidR="00B25EDB" w:rsidRPr="00AB0716" w:rsidRDefault="00B25EDB" w:rsidP="00FA6F85">
            <w:pPr>
              <w:pStyle w:val="ListParagraph"/>
              <w:tabs>
                <w:tab w:val="left" w:pos="993"/>
              </w:tabs>
              <w:spacing w:before="80" w:after="80"/>
              <w:ind w:left="0"/>
              <w:contextualSpacing w:val="0"/>
              <w:jc w:val="center"/>
              <w:rPr>
                <w:color w:val="FF0000"/>
                <w:sz w:val="28"/>
                <w:highlight w:val="yellow"/>
                <w:lang w:val="en-US"/>
              </w:rPr>
            </w:pPr>
            <w:r w:rsidRPr="00AB0716">
              <w:rPr>
                <w:color w:val="FF0000"/>
                <w:sz w:val="28"/>
                <w:highlight w:val="yellow"/>
                <w:lang w:val="en-US"/>
              </w:rPr>
              <w:t xml:space="preserve">270/44*31*20% = </w:t>
            </w:r>
            <w:r w:rsidRPr="00AB0716">
              <w:rPr>
                <w:b/>
                <w:color w:val="FF0000"/>
                <w:sz w:val="28"/>
                <w:highlight w:val="yellow"/>
                <w:lang w:val="en-US"/>
              </w:rPr>
              <w:t>38</w:t>
            </w:r>
          </w:p>
        </w:tc>
        <w:tc>
          <w:tcPr>
            <w:tcW w:w="1735" w:type="dxa"/>
            <w:vAlign w:val="center"/>
          </w:tcPr>
          <w:p w:rsidR="00B25EDB" w:rsidRPr="00AB0716" w:rsidRDefault="00B25EDB" w:rsidP="00FA6F85">
            <w:pPr>
              <w:pStyle w:val="ListParagraph"/>
              <w:tabs>
                <w:tab w:val="left" w:pos="993"/>
              </w:tabs>
              <w:spacing w:before="80" w:after="80"/>
              <w:ind w:left="0"/>
              <w:contextualSpacing w:val="0"/>
              <w:jc w:val="center"/>
              <w:rPr>
                <w:color w:val="FF0000"/>
                <w:sz w:val="28"/>
                <w:highlight w:val="yellow"/>
                <w:lang w:val="en-US"/>
              </w:rPr>
            </w:pPr>
            <w:r w:rsidRPr="00AB0716">
              <w:rPr>
                <w:color w:val="FF0000"/>
                <w:sz w:val="28"/>
                <w:highlight w:val="yellow"/>
                <w:lang w:val="en-US"/>
              </w:rPr>
              <w:t xml:space="preserve">(270-38)/44*8 = </w:t>
            </w:r>
            <w:r w:rsidRPr="00AB0716">
              <w:rPr>
                <w:b/>
                <w:color w:val="FF0000"/>
                <w:sz w:val="28"/>
                <w:highlight w:val="yellow"/>
                <w:lang w:val="en-US"/>
              </w:rPr>
              <w:t>42,2</w:t>
            </w:r>
          </w:p>
        </w:tc>
        <w:tc>
          <w:tcPr>
            <w:tcW w:w="1571" w:type="dxa"/>
            <w:vAlign w:val="center"/>
          </w:tcPr>
          <w:p w:rsidR="00B25EDB" w:rsidRPr="00AB0716" w:rsidRDefault="00B25EDB" w:rsidP="00FA6F85">
            <w:pPr>
              <w:pStyle w:val="ListParagraph"/>
              <w:spacing w:before="80" w:after="80"/>
              <w:ind w:left="0"/>
              <w:contextualSpacing w:val="0"/>
              <w:jc w:val="center"/>
              <w:rPr>
                <w:color w:val="FF0000"/>
                <w:sz w:val="28"/>
                <w:highlight w:val="yellow"/>
                <w:lang w:val="en-US"/>
              </w:rPr>
            </w:pPr>
            <w:r w:rsidRPr="00AB0716">
              <w:rPr>
                <w:color w:val="FF0000"/>
                <w:sz w:val="28"/>
                <w:highlight w:val="yellow"/>
                <w:lang w:val="en-US"/>
              </w:rPr>
              <w:t xml:space="preserve">270 - 42,2 = </w:t>
            </w:r>
            <w:r w:rsidRPr="00AB0716">
              <w:rPr>
                <w:b/>
                <w:color w:val="FF0000"/>
                <w:sz w:val="28"/>
                <w:highlight w:val="yellow"/>
                <w:lang w:val="en-US"/>
              </w:rPr>
              <w:t>227,8</w:t>
            </w:r>
          </w:p>
        </w:tc>
        <w:tc>
          <w:tcPr>
            <w:tcW w:w="1412" w:type="dxa"/>
            <w:vAlign w:val="center"/>
          </w:tcPr>
          <w:p w:rsidR="00B25EDB" w:rsidRPr="00AB0716" w:rsidRDefault="00B25EDB" w:rsidP="00FA6F85">
            <w:pPr>
              <w:pStyle w:val="ListParagraph"/>
              <w:spacing w:before="80" w:after="80"/>
              <w:ind w:left="0"/>
              <w:contextualSpacing w:val="0"/>
              <w:jc w:val="center"/>
              <w:rPr>
                <w:color w:val="FF0000"/>
                <w:sz w:val="28"/>
                <w:highlight w:val="yellow"/>
                <w:lang w:val="en-US"/>
              </w:rPr>
            </w:pPr>
          </w:p>
        </w:tc>
        <w:tc>
          <w:tcPr>
            <w:tcW w:w="1651" w:type="dxa"/>
            <w:vAlign w:val="center"/>
          </w:tcPr>
          <w:p w:rsidR="00B25EDB" w:rsidRPr="00F113CA" w:rsidRDefault="00B25EDB" w:rsidP="00FA6F85">
            <w:pPr>
              <w:pStyle w:val="ListParagraph"/>
              <w:spacing w:before="80" w:after="80"/>
              <w:ind w:left="0"/>
              <w:contextualSpacing w:val="0"/>
              <w:jc w:val="center"/>
              <w:rPr>
                <w:b/>
                <w:color w:val="FF0000"/>
                <w:sz w:val="28"/>
                <w:lang w:val="en-US"/>
              </w:rPr>
            </w:pPr>
            <w:r w:rsidRPr="00F113CA">
              <w:rPr>
                <w:b/>
                <w:color w:val="FF0000"/>
                <w:sz w:val="28"/>
                <w:highlight w:val="yellow"/>
                <w:lang w:val="en-US"/>
              </w:rPr>
              <w:t>P. TC-HC-TH đề nghị tính</w:t>
            </w:r>
          </w:p>
        </w:tc>
      </w:tr>
    </w:tbl>
    <w:p w:rsidR="00F113CA" w:rsidRDefault="00F113CA" w:rsidP="00FA6F85">
      <w:pPr>
        <w:pStyle w:val="ListParagraph"/>
        <w:tabs>
          <w:tab w:val="left" w:pos="993"/>
        </w:tabs>
        <w:spacing w:before="80" w:after="80" w:line="240" w:lineRule="auto"/>
        <w:ind w:left="0" w:firstLine="567"/>
        <w:contextualSpacing w:val="0"/>
        <w:rPr>
          <w:b/>
          <w:i/>
          <w:sz w:val="28"/>
          <w:lang w:val="en-US"/>
        </w:rPr>
      </w:pPr>
    </w:p>
    <w:p w:rsidR="004A1928" w:rsidRPr="00F113CA" w:rsidRDefault="00B25EDB" w:rsidP="00FA6F85">
      <w:pPr>
        <w:pStyle w:val="ListParagraph"/>
        <w:tabs>
          <w:tab w:val="left" w:pos="993"/>
        </w:tabs>
        <w:spacing w:before="80" w:after="80" w:line="240" w:lineRule="auto"/>
        <w:ind w:left="0" w:firstLine="567"/>
        <w:contextualSpacing w:val="0"/>
        <w:rPr>
          <w:b/>
          <w:i/>
          <w:sz w:val="28"/>
          <w:lang w:val="en-US"/>
        </w:rPr>
      </w:pPr>
      <w:r w:rsidRPr="00F113CA">
        <w:rPr>
          <w:b/>
          <w:i/>
          <w:sz w:val="28"/>
          <w:lang w:val="en-US"/>
        </w:rPr>
        <w:t>Theo mục 3 điều 14 Quy định chế độ làm việc đối với giảng viên thì GV tham gia các lớp ngắn hạn &gt; 1 tháng, chỉ được tính</w:t>
      </w:r>
      <w:r w:rsidR="005E5AEC">
        <w:rPr>
          <w:b/>
          <w:i/>
          <w:sz w:val="28"/>
          <w:lang w:val="en-US"/>
        </w:rPr>
        <w:t xml:space="preserve"> giảm</w:t>
      </w:r>
      <w:r w:rsidRPr="00F113CA">
        <w:rPr>
          <w:b/>
          <w:i/>
          <w:sz w:val="28"/>
          <w:lang w:val="en-US"/>
        </w:rPr>
        <w:t xml:space="preserve"> khối lượng giờ dạy tiêu chuẩn trong thời gian đi học, KL </w:t>
      </w:r>
      <w:r w:rsidR="00FA6F85" w:rsidRPr="00F113CA">
        <w:rPr>
          <w:b/>
          <w:i/>
          <w:sz w:val="28"/>
          <w:lang w:val="en-US"/>
        </w:rPr>
        <w:t>công tác khác (</w:t>
      </w:r>
      <w:r w:rsidRPr="00F113CA">
        <w:rPr>
          <w:b/>
          <w:i/>
          <w:sz w:val="28"/>
          <w:lang w:val="en-US"/>
        </w:rPr>
        <w:t>273 giờ</w:t>
      </w:r>
      <w:r w:rsidR="00FA6F85" w:rsidRPr="00F113CA">
        <w:rPr>
          <w:b/>
          <w:i/>
          <w:sz w:val="28"/>
          <w:lang w:val="en-US"/>
        </w:rPr>
        <w:t>)</w:t>
      </w:r>
      <w:r w:rsidRPr="00F113CA">
        <w:rPr>
          <w:b/>
          <w:i/>
          <w:sz w:val="28"/>
          <w:lang w:val="en-US"/>
        </w:rPr>
        <w:t xml:space="preserve"> và KL NCKH không được giảm. </w:t>
      </w:r>
    </w:p>
    <w:p w:rsidR="00B25EDB" w:rsidRDefault="00AB0716" w:rsidP="00FA6F85">
      <w:pPr>
        <w:pStyle w:val="ListParagraph"/>
        <w:tabs>
          <w:tab w:val="left" w:pos="993"/>
        </w:tabs>
        <w:spacing w:before="80" w:after="80" w:line="240" w:lineRule="auto"/>
        <w:ind w:left="0" w:firstLine="567"/>
        <w:contextualSpacing w:val="0"/>
        <w:rPr>
          <w:i/>
          <w:sz w:val="28"/>
          <w:lang w:val="en-US"/>
        </w:rPr>
      </w:pPr>
      <w:r>
        <w:rPr>
          <w:i/>
          <w:sz w:val="28"/>
          <w:lang w:val="en-US"/>
        </w:rPr>
        <w:t>Vậy đề nghị Thầ</w:t>
      </w:r>
      <w:r w:rsidR="005E5AEC">
        <w:rPr>
          <w:i/>
          <w:sz w:val="28"/>
          <w:lang w:val="en-US"/>
        </w:rPr>
        <w:t xml:space="preserve">y Minh hỏi ý kiến thầy </w:t>
      </w:r>
      <w:r>
        <w:rPr>
          <w:i/>
          <w:sz w:val="28"/>
          <w:lang w:val="en-US"/>
        </w:rPr>
        <w:t>Đệ chỉ đạo về t</w:t>
      </w:r>
      <w:r w:rsidR="00B25EDB" w:rsidRPr="003D1F01">
        <w:rPr>
          <w:i/>
          <w:sz w:val="28"/>
          <w:lang w:val="en-US"/>
        </w:rPr>
        <w:t>rường hợp cô Linh có được giảm KL</w:t>
      </w:r>
      <w:r w:rsidR="00FA6F85">
        <w:rPr>
          <w:i/>
          <w:sz w:val="28"/>
          <w:lang w:val="en-US"/>
        </w:rPr>
        <w:t xml:space="preserve"> công tác khác (</w:t>
      </w:r>
      <w:r w:rsidR="00B25EDB" w:rsidRPr="003D1F01">
        <w:rPr>
          <w:i/>
          <w:sz w:val="28"/>
          <w:lang w:val="en-US"/>
        </w:rPr>
        <w:t>273 giờ</w:t>
      </w:r>
      <w:r w:rsidR="00FA6F85">
        <w:rPr>
          <w:i/>
          <w:sz w:val="28"/>
          <w:lang w:val="en-US"/>
        </w:rPr>
        <w:t>)</w:t>
      </w:r>
      <w:r w:rsidR="00B25EDB" w:rsidRPr="003D1F01">
        <w:rPr>
          <w:i/>
          <w:sz w:val="28"/>
          <w:lang w:val="en-US"/>
        </w:rPr>
        <w:t xml:space="preserve"> và KL NCKH trong 8 tuần đi học tại nước ngoài? (</w:t>
      </w:r>
      <w:r w:rsidR="005E5AEC">
        <w:rPr>
          <w:i/>
          <w:sz w:val="28"/>
          <w:lang w:val="en-US"/>
        </w:rPr>
        <w:t xml:space="preserve">quy định không được giảm, còn </w:t>
      </w:r>
      <w:r w:rsidR="00B25EDB" w:rsidRPr="003D1F01">
        <w:rPr>
          <w:i/>
          <w:sz w:val="28"/>
          <w:lang w:val="en-US"/>
        </w:rPr>
        <w:t xml:space="preserve">khoa đã tính giảm cả </w:t>
      </w:r>
      <w:r w:rsidR="000944AB">
        <w:rPr>
          <w:i/>
          <w:sz w:val="28"/>
          <w:lang w:val="en-US"/>
        </w:rPr>
        <w:t>3</w:t>
      </w:r>
      <w:r w:rsidR="00B25EDB" w:rsidRPr="003D1F01">
        <w:rPr>
          <w:i/>
          <w:sz w:val="28"/>
          <w:lang w:val="en-US"/>
        </w:rPr>
        <w:t xml:space="preserve"> KL</w:t>
      </w:r>
      <w:r w:rsidR="00F113CA">
        <w:rPr>
          <w:i/>
          <w:sz w:val="28"/>
          <w:lang w:val="en-US"/>
        </w:rPr>
        <w:t xml:space="preserve"> công tác</w:t>
      </w:r>
      <w:r w:rsidR="000944AB">
        <w:rPr>
          <w:i/>
          <w:sz w:val="28"/>
          <w:lang w:val="en-US"/>
        </w:rPr>
        <w:t xml:space="preserve"> trong bảng tính</w:t>
      </w:r>
      <w:r w:rsidR="00B25EDB" w:rsidRPr="003D1F01">
        <w:rPr>
          <w:i/>
          <w:sz w:val="28"/>
          <w:lang w:val="en-US"/>
        </w:rPr>
        <w:t>).</w:t>
      </w:r>
    </w:p>
    <w:p w:rsidR="00AB0716" w:rsidRDefault="00AB0716" w:rsidP="00FA6F85">
      <w:pPr>
        <w:pStyle w:val="ListParagraph"/>
        <w:tabs>
          <w:tab w:val="left" w:pos="993"/>
        </w:tabs>
        <w:spacing w:before="80" w:after="80" w:line="240" w:lineRule="auto"/>
        <w:ind w:left="0" w:firstLine="567"/>
        <w:contextualSpacing w:val="0"/>
        <w:rPr>
          <w:i/>
          <w:sz w:val="28"/>
          <w:lang w:val="en-US"/>
        </w:rPr>
      </w:pPr>
    </w:p>
    <w:p w:rsidR="008C466F" w:rsidRDefault="00532AF2" w:rsidP="00FA6F85">
      <w:pPr>
        <w:pStyle w:val="ListParagraph"/>
        <w:numPr>
          <w:ilvl w:val="0"/>
          <w:numId w:val="1"/>
        </w:numPr>
        <w:tabs>
          <w:tab w:val="left" w:pos="993"/>
        </w:tabs>
        <w:spacing w:before="80" w:after="80" w:line="240" w:lineRule="auto"/>
        <w:ind w:left="0" w:firstLine="567"/>
        <w:contextualSpacing w:val="0"/>
        <w:rPr>
          <w:b/>
          <w:sz w:val="28"/>
          <w:lang w:val="en-US"/>
        </w:rPr>
      </w:pPr>
      <w:r>
        <w:rPr>
          <w:b/>
          <w:sz w:val="28"/>
          <w:lang w:val="en-US"/>
        </w:rPr>
        <w:t>Cô Nguyễn Nguyên Hoàng Ngọc Quyên</w:t>
      </w:r>
    </w:p>
    <w:p w:rsidR="00F113CA" w:rsidRPr="00F113CA" w:rsidRDefault="00F113CA" w:rsidP="00F113CA">
      <w:pPr>
        <w:tabs>
          <w:tab w:val="left" w:pos="993"/>
        </w:tabs>
        <w:spacing w:before="80" w:after="80" w:line="240" w:lineRule="auto"/>
        <w:ind w:left="567"/>
        <w:rPr>
          <w:b/>
          <w:sz w:val="28"/>
          <w:lang w:val="en-US"/>
        </w:rPr>
      </w:pPr>
    </w:p>
    <w:tbl>
      <w:tblPr>
        <w:tblStyle w:val="TableGrid"/>
        <w:tblpPr w:leftFromText="180" w:rightFromText="180" w:vertAnchor="text" w:horzAnchor="margin" w:tblpXSpec="center" w:tblpY="1129"/>
        <w:tblW w:w="9142" w:type="dxa"/>
        <w:tblLook w:val="04A0" w:firstRow="1" w:lastRow="0" w:firstColumn="1" w:lastColumn="0" w:noHBand="0" w:noVBand="1"/>
      </w:tblPr>
      <w:tblGrid>
        <w:gridCol w:w="1099"/>
        <w:gridCol w:w="2279"/>
        <w:gridCol w:w="2542"/>
        <w:gridCol w:w="1571"/>
        <w:gridCol w:w="1651"/>
      </w:tblGrid>
      <w:tr w:rsidR="0005275A" w:rsidTr="00FA6F85">
        <w:tc>
          <w:tcPr>
            <w:tcW w:w="1099"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sidRPr="004A1928">
              <w:rPr>
                <w:b/>
                <w:sz w:val="28"/>
                <w:lang w:val="en-US"/>
              </w:rPr>
              <w:t>KL chuẩn</w:t>
            </w:r>
          </w:p>
        </w:tc>
        <w:tc>
          <w:tcPr>
            <w:tcW w:w="2279"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sidRPr="004A1928">
              <w:rPr>
                <w:b/>
                <w:sz w:val="28"/>
                <w:lang w:val="en-US"/>
              </w:rPr>
              <w:t>KL kiêm nhiệm</w:t>
            </w:r>
            <w:r>
              <w:rPr>
                <w:b/>
                <w:sz w:val="28"/>
                <w:lang w:val="en-US"/>
              </w:rPr>
              <w:t xml:space="preserve"> GVCN/CVHT </w:t>
            </w:r>
          </w:p>
        </w:tc>
        <w:tc>
          <w:tcPr>
            <w:tcW w:w="2542"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Pr>
                <w:b/>
                <w:sz w:val="28"/>
                <w:lang w:val="en-US"/>
              </w:rPr>
              <w:t>KL miễn giảm 14 tuần (nuôi con nhỏ dưới 12 tháng)</w:t>
            </w:r>
          </w:p>
        </w:tc>
        <w:tc>
          <w:tcPr>
            <w:tcW w:w="1571" w:type="dxa"/>
            <w:vAlign w:val="center"/>
          </w:tcPr>
          <w:p w:rsidR="0005275A" w:rsidRPr="004A1928" w:rsidRDefault="0005275A" w:rsidP="00FA6F85">
            <w:pPr>
              <w:pStyle w:val="ListParagraph"/>
              <w:tabs>
                <w:tab w:val="left" w:pos="993"/>
              </w:tabs>
              <w:spacing w:before="80" w:after="80"/>
              <w:ind w:left="0"/>
              <w:contextualSpacing w:val="0"/>
              <w:jc w:val="center"/>
              <w:rPr>
                <w:b/>
                <w:sz w:val="28"/>
                <w:lang w:val="en-US"/>
              </w:rPr>
            </w:pPr>
            <w:r>
              <w:rPr>
                <w:b/>
                <w:sz w:val="28"/>
                <w:lang w:val="en-US"/>
              </w:rPr>
              <w:t>KL chuẩn còn lại</w:t>
            </w:r>
          </w:p>
        </w:tc>
        <w:tc>
          <w:tcPr>
            <w:tcW w:w="1651" w:type="dxa"/>
            <w:vAlign w:val="center"/>
          </w:tcPr>
          <w:p w:rsidR="0005275A" w:rsidRDefault="0005275A" w:rsidP="00FA6F85">
            <w:pPr>
              <w:pStyle w:val="ListParagraph"/>
              <w:tabs>
                <w:tab w:val="left" w:pos="993"/>
              </w:tabs>
              <w:spacing w:before="80" w:after="80"/>
              <w:ind w:left="0"/>
              <w:contextualSpacing w:val="0"/>
              <w:jc w:val="center"/>
              <w:rPr>
                <w:b/>
                <w:sz w:val="28"/>
                <w:lang w:val="en-US"/>
              </w:rPr>
            </w:pPr>
            <w:r>
              <w:rPr>
                <w:b/>
                <w:sz w:val="28"/>
                <w:lang w:val="en-US"/>
              </w:rPr>
              <w:t>Ghi chú</w:t>
            </w:r>
          </w:p>
        </w:tc>
      </w:tr>
      <w:tr w:rsidR="0005275A" w:rsidRPr="00B25EDB" w:rsidTr="00FA6F85">
        <w:tc>
          <w:tcPr>
            <w:tcW w:w="1099"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sidRPr="00B25EDB">
              <w:rPr>
                <w:sz w:val="28"/>
                <w:lang w:val="en-US"/>
              </w:rPr>
              <w:t>270</w:t>
            </w:r>
          </w:p>
        </w:tc>
        <w:tc>
          <w:tcPr>
            <w:tcW w:w="2279"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sidRPr="00B25EDB">
              <w:rPr>
                <w:sz w:val="28"/>
                <w:lang w:val="en-US"/>
              </w:rPr>
              <w:t>270</w:t>
            </w:r>
            <w:r>
              <w:rPr>
                <w:sz w:val="28"/>
                <w:lang w:val="en-US"/>
              </w:rPr>
              <w:t>*15</w:t>
            </w:r>
            <w:r w:rsidRPr="00B25EDB">
              <w:rPr>
                <w:sz w:val="28"/>
                <w:lang w:val="en-US"/>
              </w:rPr>
              <w:t xml:space="preserve">% = </w:t>
            </w:r>
            <w:r>
              <w:rPr>
                <w:b/>
                <w:sz w:val="28"/>
                <w:lang w:val="en-US"/>
              </w:rPr>
              <w:t>40,5</w:t>
            </w:r>
          </w:p>
        </w:tc>
        <w:tc>
          <w:tcPr>
            <w:tcW w:w="2542"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Pr>
                <w:sz w:val="28"/>
                <w:lang w:val="en-US"/>
              </w:rPr>
              <w:t xml:space="preserve">270/44*14*12,5% = </w:t>
            </w:r>
            <w:r>
              <w:rPr>
                <w:b/>
                <w:sz w:val="28"/>
                <w:lang w:val="en-US"/>
              </w:rPr>
              <w:t>10,7</w:t>
            </w:r>
          </w:p>
        </w:tc>
        <w:tc>
          <w:tcPr>
            <w:tcW w:w="1571"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Pr>
                <w:sz w:val="28"/>
                <w:lang w:val="en-US"/>
              </w:rPr>
              <w:t xml:space="preserve">270 – 10,7 = </w:t>
            </w:r>
            <w:r>
              <w:rPr>
                <w:b/>
                <w:sz w:val="28"/>
                <w:lang w:val="en-US"/>
              </w:rPr>
              <w:t>259,3</w:t>
            </w:r>
          </w:p>
        </w:tc>
        <w:tc>
          <w:tcPr>
            <w:tcW w:w="1651" w:type="dxa"/>
            <w:vAlign w:val="center"/>
          </w:tcPr>
          <w:p w:rsidR="0005275A" w:rsidRPr="00B25EDB" w:rsidRDefault="0005275A" w:rsidP="00FA6F85">
            <w:pPr>
              <w:pStyle w:val="ListParagraph"/>
              <w:tabs>
                <w:tab w:val="left" w:pos="993"/>
              </w:tabs>
              <w:spacing w:before="80" w:after="80"/>
              <w:ind w:left="0"/>
              <w:contextualSpacing w:val="0"/>
              <w:jc w:val="center"/>
              <w:rPr>
                <w:sz w:val="28"/>
                <w:lang w:val="en-US"/>
              </w:rPr>
            </w:pPr>
            <w:r w:rsidRPr="00B25EDB">
              <w:rPr>
                <w:sz w:val="28"/>
                <w:lang w:val="en-US"/>
              </w:rPr>
              <w:t>Khoa tính</w:t>
            </w:r>
          </w:p>
        </w:tc>
      </w:tr>
      <w:tr w:rsidR="00AB0716" w:rsidRPr="00AB0716" w:rsidTr="00FA6F85">
        <w:tc>
          <w:tcPr>
            <w:tcW w:w="1099" w:type="dxa"/>
            <w:vAlign w:val="center"/>
          </w:tcPr>
          <w:p w:rsidR="0005275A" w:rsidRPr="00AB0716" w:rsidRDefault="0005275A" w:rsidP="00FA6F85">
            <w:pPr>
              <w:pStyle w:val="ListParagraph"/>
              <w:tabs>
                <w:tab w:val="left" w:pos="993"/>
              </w:tabs>
              <w:spacing w:before="80" w:after="80"/>
              <w:ind w:left="0"/>
              <w:contextualSpacing w:val="0"/>
              <w:jc w:val="center"/>
              <w:rPr>
                <w:color w:val="FF0000"/>
                <w:sz w:val="28"/>
                <w:highlight w:val="yellow"/>
                <w:lang w:val="en-US"/>
              </w:rPr>
            </w:pPr>
            <w:r w:rsidRPr="00AB0716">
              <w:rPr>
                <w:color w:val="FF0000"/>
                <w:sz w:val="28"/>
                <w:highlight w:val="yellow"/>
                <w:lang w:val="en-US"/>
              </w:rPr>
              <w:t>270</w:t>
            </w:r>
          </w:p>
        </w:tc>
        <w:tc>
          <w:tcPr>
            <w:tcW w:w="2279" w:type="dxa"/>
            <w:vAlign w:val="center"/>
          </w:tcPr>
          <w:p w:rsidR="0005275A" w:rsidRPr="00AB0716" w:rsidRDefault="0005275A" w:rsidP="00FA6F85">
            <w:pPr>
              <w:pStyle w:val="ListParagraph"/>
              <w:tabs>
                <w:tab w:val="left" w:pos="993"/>
              </w:tabs>
              <w:spacing w:before="80" w:after="80"/>
              <w:ind w:left="0"/>
              <w:contextualSpacing w:val="0"/>
              <w:jc w:val="center"/>
              <w:rPr>
                <w:color w:val="FF0000"/>
                <w:sz w:val="28"/>
                <w:highlight w:val="yellow"/>
                <w:lang w:val="en-US"/>
              </w:rPr>
            </w:pPr>
            <w:r w:rsidRPr="00AB0716">
              <w:rPr>
                <w:color w:val="FF0000"/>
                <w:sz w:val="28"/>
                <w:highlight w:val="yellow"/>
                <w:lang w:val="en-US"/>
              </w:rPr>
              <w:t xml:space="preserve">270*15% = </w:t>
            </w:r>
            <w:r w:rsidRPr="00AB0716">
              <w:rPr>
                <w:b/>
                <w:color w:val="FF0000"/>
                <w:sz w:val="28"/>
                <w:highlight w:val="yellow"/>
                <w:lang w:val="en-US"/>
              </w:rPr>
              <w:t>40,5</w:t>
            </w:r>
          </w:p>
        </w:tc>
        <w:tc>
          <w:tcPr>
            <w:tcW w:w="2542" w:type="dxa"/>
            <w:vAlign w:val="center"/>
          </w:tcPr>
          <w:p w:rsidR="0005275A" w:rsidRPr="00AB0716" w:rsidRDefault="0005275A" w:rsidP="00FA6F85">
            <w:pPr>
              <w:pStyle w:val="ListParagraph"/>
              <w:tabs>
                <w:tab w:val="left" w:pos="993"/>
              </w:tabs>
              <w:spacing w:before="80" w:after="80"/>
              <w:ind w:left="0"/>
              <w:contextualSpacing w:val="0"/>
              <w:jc w:val="center"/>
              <w:rPr>
                <w:color w:val="FF0000"/>
                <w:sz w:val="28"/>
                <w:highlight w:val="yellow"/>
                <w:lang w:val="en-US"/>
              </w:rPr>
            </w:pPr>
            <w:r w:rsidRPr="00AB0716">
              <w:rPr>
                <w:color w:val="FF0000"/>
                <w:sz w:val="28"/>
                <w:highlight w:val="yellow"/>
                <w:lang w:val="en-US"/>
              </w:rPr>
              <w:t xml:space="preserve">(270-40,5)/44*14*12,5% = </w:t>
            </w:r>
            <w:r w:rsidRPr="00AB0716">
              <w:rPr>
                <w:b/>
                <w:color w:val="FF0000"/>
                <w:sz w:val="28"/>
                <w:highlight w:val="yellow"/>
                <w:lang w:val="en-US"/>
              </w:rPr>
              <w:t>9,1</w:t>
            </w:r>
          </w:p>
        </w:tc>
        <w:tc>
          <w:tcPr>
            <w:tcW w:w="1571" w:type="dxa"/>
            <w:vAlign w:val="center"/>
          </w:tcPr>
          <w:p w:rsidR="0005275A" w:rsidRPr="00AB0716" w:rsidRDefault="0005275A" w:rsidP="00FA6F85">
            <w:pPr>
              <w:pStyle w:val="ListParagraph"/>
              <w:spacing w:before="80" w:after="80"/>
              <w:ind w:left="0"/>
              <w:contextualSpacing w:val="0"/>
              <w:jc w:val="center"/>
              <w:rPr>
                <w:color w:val="FF0000"/>
                <w:sz w:val="28"/>
                <w:highlight w:val="yellow"/>
                <w:lang w:val="en-US"/>
              </w:rPr>
            </w:pPr>
            <w:r w:rsidRPr="00AB0716">
              <w:rPr>
                <w:color w:val="FF0000"/>
                <w:sz w:val="28"/>
                <w:highlight w:val="yellow"/>
                <w:lang w:val="en-US"/>
              </w:rPr>
              <w:t xml:space="preserve">270 – 9,1 = </w:t>
            </w:r>
            <w:r w:rsidRPr="00AB0716">
              <w:rPr>
                <w:b/>
                <w:color w:val="FF0000"/>
                <w:sz w:val="28"/>
                <w:highlight w:val="yellow"/>
                <w:lang w:val="en-US"/>
              </w:rPr>
              <w:t>260,9</w:t>
            </w:r>
          </w:p>
        </w:tc>
        <w:tc>
          <w:tcPr>
            <w:tcW w:w="1651" w:type="dxa"/>
            <w:vAlign w:val="center"/>
          </w:tcPr>
          <w:p w:rsidR="0005275A" w:rsidRPr="00F113CA" w:rsidRDefault="0005275A" w:rsidP="00FA6F85">
            <w:pPr>
              <w:pStyle w:val="ListParagraph"/>
              <w:spacing w:before="80" w:after="80"/>
              <w:ind w:left="0"/>
              <w:contextualSpacing w:val="0"/>
              <w:jc w:val="center"/>
              <w:rPr>
                <w:b/>
                <w:color w:val="FF0000"/>
                <w:sz w:val="28"/>
                <w:lang w:val="en-US"/>
              </w:rPr>
            </w:pPr>
            <w:r w:rsidRPr="00F113CA">
              <w:rPr>
                <w:b/>
                <w:color w:val="FF0000"/>
                <w:sz w:val="28"/>
                <w:highlight w:val="yellow"/>
                <w:lang w:val="en-US"/>
              </w:rPr>
              <w:t>P. TC-HC-TH đề nghị tính</w:t>
            </w:r>
          </w:p>
        </w:tc>
      </w:tr>
    </w:tbl>
    <w:p w:rsidR="00532AF2" w:rsidRDefault="00532AF2" w:rsidP="00FA6F85">
      <w:pPr>
        <w:pStyle w:val="ListParagraph"/>
        <w:tabs>
          <w:tab w:val="left" w:pos="993"/>
        </w:tabs>
        <w:spacing w:before="80" w:after="80" w:line="240" w:lineRule="auto"/>
        <w:ind w:left="0" w:firstLine="567"/>
        <w:contextualSpacing w:val="0"/>
        <w:rPr>
          <w:sz w:val="28"/>
          <w:lang w:val="en-US"/>
        </w:rPr>
      </w:pPr>
      <w:r w:rsidRPr="00532AF2">
        <w:rPr>
          <w:sz w:val="28"/>
          <w:lang w:val="en-US"/>
        </w:rPr>
        <w:t>Cô Quyên sinh con ngày 08/12/2014</w:t>
      </w:r>
      <w:r w:rsidR="00F113CA">
        <w:rPr>
          <w:sz w:val="28"/>
          <w:lang w:val="en-US"/>
        </w:rPr>
        <w:t xml:space="preserve"> được giảm 12,5% khối lượng chuẩn trong 12 tháng</w:t>
      </w:r>
      <w:r>
        <w:rPr>
          <w:sz w:val="28"/>
          <w:lang w:val="en-US"/>
        </w:rPr>
        <w:t xml:space="preserve">, </w:t>
      </w:r>
      <w:r w:rsidR="00F113CA">
        <w:rPr>
          <w:sz w:val="28"/>
          <w:lang w:val="en-US"/>
        </w:rPr>
        <w:t xml:space="preserve"> </w:t>
      </w:r>
      <w:r>
        <w:rPr>
          <w:sz w:val="28"/>
          <w:lang w:val="en-US"/>
        </w:rPr>
        <w:t>năm học 2015-2016 giảm 12,5% KL trong</w:t>
      </w:r>
      <w:r w:rsidR="00FA6F85">
        <w:rPr>
          <w:sz w:val="28"/>
          <w:lang w:val="en-US"/>
        </w:rPr>
        <w:t xml:space="preserve"> thời gian từ ngày 07/9/2015 – 08/12/2015</w:t>
      </w:r>
      <w:r>
        <w:rPr>
          <w:sz w:val="28"/>
          <w:lang w:val="en-US"/>
        </w:rPr>
        <w:t xml:space="preserve"> </w:t>
      </w:r>
      <w:r w:rsidR="00FA6F85">
        <w:rPr>
          <w:sz w:val="28"/>
          <w:lang w:val="en-US"/>
        </w:rPr>
        <w:t>(</w:t>
      </w:r>
      <w:r>
        <w:rPr>
          <w:sz w:val="28"/>
          <w:lang w:val="en-US"/>
        </w:rPr>
        <w:t>14 tuần</w:t>
      </w:r>
      <w:r w:rsidR="00FA6F85">
        <w:rPr>
          <w:sz w:val="28"/>
          <w:lang w:val="en-US"/>
        </w:rPr>
        <w:t>)</w:t>
      </w:r>
      <w:r w:rsidR="0005275A">
        <w:rPr>
          <w:sz w:val="28"/>
          <w:lang w:val="en-US"/>
        </w:rPr>
        <w:t xml:space="preserve"> (tính trên </w:t>
      </w:r>
      <w:r w:rsidR="005E5AEC">
        <w:rPr>
          <w:sz w:val="28"/>
          <w:lang w:val="en-US"/>
        </w:rPr>
        <w:t>cả 3</w:t>
      </w:r>
      <w:r w:rsidR="0005275A">
        <w:rPr>
          <w:sz w:val="28"/>
          <w:lang w:val="en-US"/>
        </w:rPr>
        <w:t xml:space="preserve"> nhiệm vụ của GV)</w:t>
      </w:r>
    </w:p>
    <w:p w:rsidR="00F113CA" w:rsidRDefault="00F113CA" w:rsidP="00FA6F85">
      <w:pPr>
        <w:pStyle w:val="ListParagraph"/>
        <w:tabs>
          <w:tab w:val="left" w:pos="993"/>
        </w:tabs>
        <w:spacing w:before="80" w:after="80" w:line="240" w:lineRule="auto"/>
        <w:ind w:left="0" w:firstLine="567"/>
        <w:contextualSpacing w:val="0"/>
        <w:rPr>
          <w:sz w:val="28"/>
          <w:lang w:val="en-US"/>
        </w:rPr>
      </w:pPr>
    </w:p>
    <w:p w:rsidR="00F113CA" w:rsidRPr="00532AF2" w:rsidRDefault="005E5AEC" w:rsidP="00FA6F85">
      <w:pPr>
        <w:pStyle w:val="ListParagraph"/>
        <w:tabs>
          <w:tab w:val="left" w:pos="993"/>
        </w:tabs>
        <w:spacing w:before="80" w:after="80" w:line="240" w:lineRule="auto"/>
        <w:ind w:left="0" w:firstLine="567"/>
        <w:contextualSpacing w:val="0"/>
        <w:rPr>
          <w:sz w:val="28"/>
          <w:lang w:val="en-US"/>
        </w:rPr>
      </w:pP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t>P. TCHCTH</w:t>
      </w:r>
    </w:p>
    <w:sectPr w:rsidR="00F113CA" w:rsidRPr="00532AF2" w:rsidSect="0005275A">
      <w:pgSz w:w="11906" w:h="16838" w:code="9"/>
      <w:pgMar w:top="794" w:right="964" w:bottom="737"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10595"/>
    <w:multiLevelType w:val="hybridMultilevel"/>
    <w:tmpl w:val="0AA497A8"/>
    <w:lvl w:ilvl="0" w:tplc="A9B4C97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8D5"/>
    <w:rsid w:val="0005275A"/>
    <w:rsid w:val="000944AB"/>
    <w:rsid w:val="002B4696"/>
    <w:rsid w:val="003B56C9"/>
    <w:rsid w:val="003D1F01"/>
    <w:rsid w:val="004A1928"/>
    <w:rsid w:val="00532AF2"/>
    <w:rsid w:val="005E5AEC"/>
    <w:rsid w:val="00877184"/>
    <w:rsid w:val="008C466F"/>
    <w:rsid w:val="00AB0716"/>
    <w:rsid w:val="00B25EDB"/>
    <w:rsid w:val="00C721FE"/>
    <w:rsid w:val="00DA68D5"/>
    <w:rsid w:val="00F113CA"/>
    <w:rsid w:val="00F62848"/>
    <w:rsid w:val="00FA6F85"/>
    <w:rsid w:val="00FC507B"/>
    <w:rsid w:val="00FC7917"/>
    <w:rsid w:val="00FF1D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8D5"/>
    <w:pPr>
      <w:ind w:left="720"/>
      <w:contextualSpacing/>
    </w:pPr>
  </w:style>
  <w:style w:type="table" w:styleId="TableGrid">
    <w:name w:val="Table Grid"/>
    <w:basedOn w:val="TableNormal"/>
    <w:uiPriority w:val="59"/>
    <w:rsid w:val="004A1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8D5"/>
    <w:pPr>
      <w:ind w:left="720"/>
      <w:contextualSpacing/>
    </w:pPr>
  </w:style>
  <w:style w:type="table" w:styleId="TableGrid">
    <w:name w:val="Table Grid"/>
    <w:basedOn w:val="TableNormal"/>
    <w:uiPriority w:val="59"/>
    <w:rsid w:val="004A1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3</cp:revision>
  <cp:lastPrinted>2016-08-30T06:03:00Z</cp:lastPrinted>
  <dcterms:created xsi:type="dcterms:W3CDTF">2016-08-30T03:15:00Z</dcterms:created>
  <dcterms:modified xsi:type="dcterms:W3CDTF">2016-08-30T07:14:00Z</dcterms:modified>
</cp:coreProperties>
</file>